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FA" w:rsidRDefault="00C433FA" w:rsidP="00C433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Worship in the Promised Land, Dt. 26, Part 22</w:t>
      </w:r>
    </w:p>
    <w:p w:rsidR="00C433FA" w:rsidRDefault="00C433FA" w:rsidP="00C433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(Dt. 12:1-28:68)</w:t>
      </w:r>
    </w:p>
    <w:p w:rsidR="00C433FA" w:rsidRDefault="00C433FA" w:rsidP="00C433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DE284F" w:rsidRDefault="00DE284F" w:rsidP="00C433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3FA" w:rsidRPr="001A0C4A" w:rsidRDefault="00C433FA" w:rsidP="00C433F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0C4A">
        <w:rPr>
          <w:rFonts w:ascii="Times New Roman" w:hAnsi="Times New Roman" w:cs="Times New Roman"/>
          <w:b/>
          <w:sz w:val="24"/>
          <w:szCs w:val="24"/>
        </w:rPr>
        <w:t>III. The Practices of Worship (Dt. 14-28): Family Practices</w:t>
      </w:r>
    </w:p>
    <w:p w:rsidR="00D64896" w:rsidRDefault="00C433FA" w:rsidP="001A0C4A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D6489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33FA" w:rsidRPr="001A0C4A" w:rsidRDefault="002F680D" w:rsidP="00C433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Covenant </w:t>
      </w:r>
      <w:r w:rsidR="00C433FA" w:rsidRPr="001A0C4A">
        <w:rPr>
          <w:rFonts w:ascii="Times New Roman" w:hAnsi="Times New Roman" w:cs="Times New Roman"/>
          <w:b/>
          <w:sz w:val="24"/>
          <w:szCs w:val="24"/>
        </w:rPr>
        <w:t xml:space="preserve">Concerning </w:t>
      </w:r>
      <w:r w:rsidR="00D64896" w:rsidRPr="001A0C4A">
        <w:rPr>
          <w:rFonts w:ascii="Times New Roman" w:hAnsi="Times New Roman" w:cs="Times New Roman"/>
          <w:b/>
          <w:sz w:val="24"/>
          <w:szCs w:val="24"/>
        </w:rPr>
        <w:t xml:space="preserve">Fidelity </w:t>
      </w:r>
      <w:r w:rsidR="00C433FA" w:rsidRPr="001A0C4A">
        <w:rPr>
          <w:rFonts w:ascii="Times New Roman" w:hAnsi="Times New Roman" w:cs="Times New Roman"/>
          <w:b/>
          <w:sz w:val="24"/>
          <w:szCs w:val="24"/>
        </w:rPr>
        <w:t>(26:16-19)</w:t>
      </w:r>
    </w:p>
    <w:p w:rsidR="00D64896" w:rsidRPr="001A0C4A" w:rsidRDefault="00D64896" w:rsidP="00C433FA">
      <w:pPr>
        <w:contextualSpacing/>
        <w:jc w:val="center"/>
        <w:rPr>
          <w:b/>
          <w:sz w:val="24"/>
          <w:szCs w:val="24"/>
        </w:rPr>
      </w:pPr>
    </w:p>
    <w:p w:rsidR="00C433FA" w:rsidRPr="001A0C4A" w:rsidRDefault="00C433FA" w:rsidP="00C433FA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1A0C4A">
        <w:rPr>
          <w:rFonts w:ascii="Times New Roman" w:hAnsi="Times New Roman" w:cs="Times New Roman"/>
          <w:b/>
          <w:sz w:val="24"/>
          <w:szCs w:val="24"/>
          <w:lang w:bidi="he-IL"/>
        </w:rPr>
        <w:t xml:space="preserve">PREMISE:  The LORD </w:t>
      </w:r>
      <w:r w:rsidR="002F680D">
        <w:rPr>
          <w:rFonts w:ascii="Times New Roman" w:hAnsi="Times New Roman" w:cs="Times New Roman"/>
          <w:b/>
          <w:sz w:val="24"/>
          <w:szCs w:val="24"/>
          <w:lang w:bidi="he-IL"/>
        </w:rPr>
        <w:t xml:space="preserve">gave a series of commands to help the Jews once they entered the Promised Land which would allow them to enjoy the gift, but only if their hearts were behind their obedience! </w:t>
      </w:r>
    </w:p>
    <w:p w:rsidR="00D64896" w:rsidRPr="00D64896" w:rsidRDefault="00D64896" w:rsidP="00D64896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D64896" w:rsidRPr="001A0C4A" w:rsidRDefault="00D64896" w:rsidP="00D64896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1A0C4A">
        <w:rPr>
          <w:rFonts w:ascii="Times New Roman" w:hAnsi="Times New Roman" w:cs="Times New Roman"/>
          <w:b/>
          <w:sz w:val="24"/>
          <w:szCs w:val="24"/>
          <w:lang w:bidi="he-IL"/>
        </w:rPr>
        <w:t xml:space="preserve">I. The Commands </w:t>
      </w:r>
      <w:r w:rsidR="0089038B" w:rsidRPr="001A0C4A">
        <w:rPr>
          <w:rFonts w:ascii="Times New Roman" w:hAnsi="Times New Roman" w:cs="Times New Roman"/>
          <w:b/>
          <w:sz w:val="24"/>
          <w:szCs w:val="24"/>
          <w:lang w:bidi="he-IL"/>
        </w:rPr>
        <w:t>to a peculiar People</w:t>
      </w:r>
      <w:r w:rsidR="001A0C4A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1A0C4A" w:rsidRPr="001A0C4A">
        <w:rPr>
          <w:rFonts w:ascii="Times New Roman" w:hAnsi="Times New Roman" w:cs="Times New Roman"/>
          <w:b/>
          <w:sz w:val="24"/>
          <w:szCs w:val="24"/>
          <w:lang w:bidi="he-IL"/>
        </w:rPr>
        <w:t>(v. 16)</w:t>
      </w:r>
    </w:p>
    <w:p w:rsidR="00D64896" w:rsidRDefault="00D64896" w:rsidP="00D64896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 w:rsidR="0089038B" w:rsidRPr="0089038B">
        <w:rPr>
          <w:rFonts w:ascii="Times New Roman" w:hAnsi="Times New Roman" w:cs="Times New Roman"/>
          <w:sz w:val="24"/>
          <w:szCs w:val="24"/>
        </w:rPr>
        <w:t xml:space="preserve"> Concerning Food</w:t>
      </w:r>
      <w:r w:rsidR="0089038B">
        <w:rPr>
          <w:rFonts w:ascii="Times New Roman" w:hAnsi="Times New Roman" w:cs="Times New Roman"/>
          <w:sz w:val="24"/>
          <w:szCs w:val="24"/>
        </w:rPr>
        <w:t>s</w:t>
      </w:r>
      <w:r w:rsidR="0089038B" w:rsidRPr="0089038B">
        <w:rPr>
          <w:rFonts w:ascii="Times New Roman" w:hAnsi="Times New Roman" w:cs="Times New Roman"/>
          <w:sz w:val="24"/>
          <w:szCs w:val="24"/>
        </w:rPr>
        <w:t xml:space="preserve"> (14:3-21)</w:t>
      </w:r>
    </w:p>
    <w:p w:rsidR="001A0C4A" w:rsidRDefault="001A0C4A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D64896" w:rsidRDefault="00D64896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B.</w:t>
      </w:r>
      <w:r w:rsidR="0089038B" w:rsidRPr="0089038B">
        <w:rPr>
          <w:rFonts w:ascii="Times New Roman" w:hAnsi="Times New Roman" w:cs="Times New Roman"/>
          <w:sz w:val="24"/>
          <w:szCs w:val="24"/>
        </w:rPr>
        <w:t xml:space="preserve"> Concerning Finances (14:22-29; 15:1-</w:t>
      </w:r>
      <w:r w:rsidR="0089038B">
        <w:rPr>
          <w:rFonts w:ascii="Times New Roman" w:hAnsi="Times New Roman" w:cs="Times New Roman"/>
          <w:sz w:val="24"/>
          <w:szCs w:val="24"/>
        </w:rPr>
        <w:t>18</w:t>
      </w:r>
      <w:r w:rsidR="0089038B" w:rsidRPr="0089038B">
        <w:rPr>
          <w:rFonts w:ascii="Times New Roman" w:hAnsi="Times New Roman" w:cs="Times New Roman"/>
          <w:sz w:val="24"/>
          <w:szCs w:val="24"/>
        </w:rPr>
        <w:t>)</w:t>
      </w:r>
    </w:p>
    <w:p w:rsidR="001A0C4A" w:rsidRDefault="001A0C4A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D64896" w:rsidRDefault="00D64896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C.</w:t>
      </w:r>
      <w:r w:rsidR="0089038B">
        <w:rPr>
          <w:rFonts w:ascii="Times New Roman" w:hAnsi="Times New Roman" w:cs="Times New Roman"/>
          <w:sz w:val="24"/>
          <w:szCs w:val="24"/>
          <w:lang w:bidi="he-IL"/>
        </w:rPr>
        <w:t xml:space="preserve"> Concerning Firstlings (15:19-23)</w:t>
      </w:r>
    </w:p>
    <w:p w:rsidR="001A0C4A" w:rsidRDefault="001A0C4A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D64896" w:rsidRDefault="00D64896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D.</w:t>
      </w:r>
      <w:r w:rsidR="0089038B">
        <w:rPr>
          <w:rFonts w:ascii="Times New Roman" w:hAnsi="Times New Roman" w:cs="Times New Roman"/>
          <w:sz w:val="24"/>
          <w:szCs w:val="24"/>
          <w:lang w:bidi="he-IL"/>
        </w:rPr>
        <w:t xml:space="preserve"> Concerning Feasts (16:1-17) and Fairness (16:18-22)</w:t>
      </w:r>
    </w:p>
    <w:p w:rsidR="001A0C4A" w:rsidRDefault="001A0C4A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D64896" w:rsidRDefault="00D64896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E.</w:t>
      </w:r>
      <w:r w:rsidR="0089038B">
        <w:rPr>
          <w:rFonts w:ascii="Times New Roman" w:hAnsi="Times New Roman" w:cs="Times New Roman"/>
          <w:sz w:val="24"/>
          <w:szCs w:val="24"/>
          <w:lang w:bidi="he-IL"/>
        </w:rPr>
        <w:t xml:space="preserve"> Concerning Fairness (17:1-13) and </w:t>
      </w:r>
      <w:r w:rsidR="00090AB4">
        <w:rPr>
          <w:rFonts w:ascii="Times New Roman" w:hAnsi="Times New Roman" w:cs="Times New Roman"/>
          <w:sz w:val="24"/>
          <w:szCs w:val="24"/>
          <w:lang w:bidi="he-IL"/>
        </w:rPr>
        <w:t>Fidelity (17:14-20)</w:t>
      </w:r>
    </w:p>
    <w:p w:rsidR="001A0C4A" w:rsidRDefault="001A0C4A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D64896" w:rsidRDefault="00D64896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F.</w:t>
      </w:r>
      <w:r w:rsidR="00090AB4">
        <w:rPr>
          <w:rFonts w:ascii="Times New Roman" w:hAnsi="Times New Roman" w:cs="Times New Roman"/>
          <w:sz w:val="24"/>
          <w:szCs w:val="24"/>
          <w:lang w:bidi="he-IL"/>
        </w:rPr>
        <w:t xml:space="preserve"> Concerning Fidelity (18:1-14) and Future (18:15-22)  </w:t>
      </w:r>
    </w:p>
    <w:p w:rsidR="001A0C4A" w:rsidRDefault="001A0C4A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D64896" w:rsidRDefault="00D64896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G.</w:t>
      </w:r>
      <w:r w:rsidR="00090AB4">
        <w:rPr>
          <w:rFonts w:ascii="Times New Roman" w:hAnsi="Times New Roman" w:cs="Times New Roman"/>
          <w:sz w:val="24"/>
          <w:szCs w:val="24"/>
          <w:lang w:bidi="he-IL"/>
        </w:rPr>
        <w:t xml:space="preserve"> Concerning Flight (19:1-14) and Falsity (19:15-21)</w:t>
      </w:r>
    </w:p>
    <w:p w:rsidR="001A0C4A" w:rsidRDefault="001A0C4A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D64896" w:rsidRDefault="00D64896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H.</w:t>
      </w:r>
      <w:r w:rsidR="00090AB4">
        <w:rPr>
          <w:rFonts w:ascii="Times New Roman" w:hAnsi="Times New Roman" w:cs="Times New Roman"/>
          <w:sz w:val="24"/>
          <w:szCs w:val="24"/>
          <w:lang w:bidi="he-IL"/>
        </w:rPr>
        <w:t xml:space="preserve"> Concerning Fighting (20:1-20)</w:t>
      </w:r>
    </w:p>
    <w:p w:rsidR="001A0C4A" w:rsidRDefault="001A0C4A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D64896" w:rsidRDefault="00D64896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I.</w:t>
      </w:r>
      <w:r w:rsidR="00090AB4">
        <w:rPr>
          <w:rFonts w:ascii="Times New Roman" w:hAnsi="Times New Roman" w:cs="Times New Roman"/>
          <w:sz w:val="24"/>
          <w:szCs w:val="24"/>
          <w:lang w:bidi="he-IL"/>
        </w:rPr>
        <w:t xml:space="preserve"> Concerning Family (21:1-23)</w:t>
      </w:r>
    </w:p>
    <w:p w:rsidR="001A0C4A" w:rsidRDefault="001A0C4A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D64896" w:rsidRDefault="00D64896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J.</w:t>
      </w:r>
      <w:r w:rsidR="00090AB4">
        <w:rPr>
          <w:rFonts w:ascii="Times New Roman" w:hAnsi="Times New Roman" w:cs="Times New Roman"/>
          <w:sz w:val="24"/>
          <w:szCs w:val="24"/>
          <w:lang w:bidi="he-IL"/>
        </w:rPr>
        <w:t xml:space="preserve"> Concerning Faithfulness (22:1-30)</w:t>
      </w:r>
    </w:p>
    <w:p w:rsidR="001A0C4A" w:rsidRDefault="00090AB4" w:rsidP="00D64896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D64896" w:rsidRDefault="00090AB4" w:rsidP="001A0C4A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K. Concerning Foes (23:1-25)</w:t>
      </w:r>
    </w:p>
    <w:p w:rsidR="001A0C4A" w:rsidRDefault="00090AB4" w:rsidP="00D64896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090AB4" w:rsidRDefault="00090AB4" w:rsidP="001A0C4A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L. Concerning Family (24:1-22)</w:t>
      </w:r>
    </w:p>
    <w:p w:rsidR="001A0C4A" w:rsidRDefault="001A0C4A" w:rsidP="00090AB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090AB4" w:rsidRDefault="00090AB4" w:rsidP="00090AB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M. Concerning </w:t>
      </w:r>
      <w:r w:rsidR="001A0C4A">
        <w:rPr>
          <w:rFonts w:ascii="Times New Roman" w:hAnsi="Times New Roman" w:cs="Times New Roman"/>
          <w:sz w:val="24"/>
          <w:szCs w:val="24"/>
          <w:lang w:bidi="he-IL"/>
        </w:rPr>
        <w:t xml:space="preserve">Family </w:t>
      </w:r>
      <w:r>
        <w:rPr>
          <w:rFonts w:ascii="Times New Roman" w:hAnsi="Times New Roman" w:cs="Times New Roman"/>
          <w:sz w:val="24"/>
          <w:szCs w:val="24"/>
          <w:lang w:bidi="he-IL"/>
        </w:rPr>
        <w:t>(25:</w:t>
      </w:r>
      <w:r w:rsidR="001A0C4A">
        <w:rPr>
          <w:rFonts w:ascii="Times New Roman" w:hAnsi="Times New Roman" w:cs="Times New Roman"/>
          <w:sz w:val="24"/>
          <w:szCs w:val="24"/>
          <w:lang w:bidi="he-IL"/>
        </w:rPr>
        <w:t>1-19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</w:p>
    <w:p w:rsidR="001A0C4A" w:rsidRDefault="001A0C4A" w:rsidP="00090AB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090AB4" w:rsidRDefault="00090AB4" w:rsidP="00090AB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N. Concerning </w:t>
      </w:r>
      <w:r w:rsidR="001A0C4A">
        <w:rPr>
          <w:rFonts w:ascii="Times New Roman" w:hAnsi="Times New Roman" w:cs="Times New Roman"/>
          <w:sz w:val="24"/>
          <w:szCs w:val="24"/>
          <w:lang w:bidi="he-IL"/>
        </w:rPr>
        <w:t xml:space="preserve">Finances </w:t>
      </w:r>
      <w:r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1A0C4A">
        <w:rPr>
          <w:rFonts w:ascii="Times New Roman" w:hAnsi="Times New Roman" w:cs="Times New Roman"/>
          <w:sz w:val="24"/>
          <w:szCs w:val="24"/>
          <w:lang w:bidi="he-IL"/>
        </w:rPr>
        <w:t>26:1-15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1A0C4A" w:rsidRDefault="001A0C4A" w:rsidP="00090AB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D64896" w:rsidRPr="001A0C4A" w:rsidRDefault="00D64896" w:rsidP="00D64896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1A0C4A">
        <w:rPr>
          <w:rFonts w:ascii="Times New Roman" w:hAnsi="Times New Roman" w:cs="Times New Roman"/>
          <w:b/>
          <w:sz w:val="24"/>
          <w:szCs w:val="24"/>
          <w:lang w:bidi="he-IL"/>
        </w:rPr>
        <w:t>II. The Covenant</w:t>
      </w:r>
      <w:r w:rsidR="001A0C4A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with the Faithful Jehovah</w:t>
      </w:r>
      <w:r w:rsidRPr="001A0C4A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(vv. 1</w:t>
      </w:r>
      <w:r w:rsidR="001A0C4A">
        <w:rPr>
          <w:rFonts w:ascii="Times New Roman" w:hAnsi="Times New Roman" w:cs="Times New Roman"/>
          <w:b/>
          <w:sz w:val="24"/>
          <w:szCs w:val="24"/>
          <w:lang w:bidi="he-IL"/>
        </w:rPr>
        <w:t>6</w:t>
      </w:r>
      <w:r w:rsidRPr="001A0C4A">
        <w:rPr>
          <w:rFonts w:ascii="Times New Roman" w:hAnsi="Times New Roman" w:cs="Times New Roman"/>
          <w:b/>
          <w:sz w:val="24"/>
          <w:szCs w:val="24"/>
          <w:lang w:bidi="he-IL"/>
        </w:rPr>
        <w:t>-19)</w:t>
      </w:r>
    </w:p>
    <w:p w:rsidR="00D64896" w:rsidRDefault="00D64896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A. The People Avouched</w:t>
      </w:r>
      <w:r w:rsidR="00D53DD9">
        <w:rPr>
          <w:rFonts w:ascii="Times New Roman" w:hAnsi="Times New Roman" w:cs="Times New Roman"/>
          <w:sz w:val="24"/>
          <w:szCs w:val="24"/>
          <w:lang w:bidi="he-IL"/>
        </w:rPr>
        <w:t xml:space="preserve">—obedient </w:t>
      </w:r>
      <w:r w:rsidR="001A0C4A">
        <w:rPr>
          <w:rFonts w:ascii="Times New Roman" w:hAnsi="Times New Roman" w:cs="Times New Roman"/>
          <w:sz w:val="24"/>
          <w:szCs w:val="24"/>
          <w:lang w:bidi="he-IL"/>
        </w:rPr>
        <w:t>(vv.16-17)</w:t>
      </w:r>
    </w:p>
    <w:p w:rsidR="00D64896" w:rsidRDefault="00D64896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B. The LORD Avouched</w:t>
      </w:r>
      <w:r w:rsidR="00D53DD9">
        <w:rPr>
          <w:rFonts w:ascii="Times New Roman" w:hAnsi="Times New Roman" w:cs="Times New Roman"/>
          <w:sz w:val="24"/>
          <w:szCs w:val="24"/>
          <w:lang w:bidi="he-IL"/>
        </w:rPr>
        <w:t xml:space="preserve">—blessed </w:t>
      </w:r>
      <w:r w:rsidR="001A0C4A">
        <w:rPr>
          <w:rFonts w:ascii="Times New Roman" w:hAnsi="Times New Roman" w:cs="Times New Roman"/>
          <w:sz w:val="24"/>
          <w:szCs w:val="24"/>
          <w:lang w:bidi="he-IL"/>
        </w:rPr>
        <w:t>(vv. 18-19)</w:t>
      </w:r>
    </w:p>
    <w:p w:rsidR="002F680D" w:rsidRDefault="002F680D" w:rsidP="00D6489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D64896" w:rsidRDefault="00D64896">
      <w:pPr>
        <w:contextualSpacing/>
        <w:rPr>
          <w:rFonts w:ascii="Times New Roman" w:hAnsi="Times New Roman" w:cs="Times New Roman"/>
          <w:sz w:val="16"/>
          <w:szCs w:val="16"/>
          <w:lang w:bidi="he-IL"/>
        </w:rPr>
      </w:pPr>
      <w:r w:rsidRPr="001A0C4A">
        <w:rPr>
          <w:rFonts w:ascii="Times New Roman" w:hAnsi="Times New Roman" w:cs="Times New Roman"/>
          <w:b/>
          <w:sz w:val="24"/>
          <w:szCs w:val="24"/>
          <w:lang w:bidi="he-IL"/>
        </w:rPr>
        <w:t>CONCLUSION:</w:t>
      </w:r>
      <w:r w:rsidR="002F680D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Israel needed to keep their part of the covenant for the LORD’s blessing! </w:t>
      </w:r>
    </w:p>
    <w:p w:rsidR="00D64896" w:rsidRPr="00D64896" w:rsidRDefault="00D64896">
      <w:pPr>
        <w:rPr>
          <w:rFonts w:ascii="Times New Roman" w:hAnsi="Times New Roman" w:cs="Times New Roman"/>
          <w:sz w:val="16"/>
          <w:szCs w:val="16"/>
        </w:rPr>
      </w:pPr>
    </w:p>
    <w:sectPr w:rsidR="00D64896" w:rsidRPr="00D64896" w:rsidSect="00C433FA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C433FA"/>
    <w:rsid w:val="00090AB4"/>
    <w:rsid w:val="001A0C4A"/>
    <w:rsid w:val="002A4DF2"/>
    <w:rsid w:val="002F680D"/>
    <w:rsid w:val="00387A88"/>
    <w:rsid w:val="003C348F"/>
    <w:rsid w:val="004B088E"/>
    <w:rsid w:val="007C67E5"/>
    <w:rsid w:val="00880FE6"/>
    <w:rsid w:val="0089038B"/>
    <w:rsid w:val="009813DA"/>
    <w:rsid w:val="00B604D5"/>
    <w:rsid w:val="00BB6E8F"/>
    <w:rsid w:val="00C433FA"/>
    <w:rsid w:val="00CB093A"/>
    <w:rsid w:val="00D53DD9"/>
    <w:rsid w:val="00D64896"/>
    <w:rsid w:val="00DD57B4"/>
    <w:rsid w:val="00DE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7</cp:revision>
  <cp:lastPrinted>2021-09-01T10:52:00Z</cp:lastPrinted>
  <dcterms:created xsi:type="dcterms:W3CDTF">2021-08-31T10:49:00Z</dcterms:created>
  <dcterms:modified xsi:type="dcterms:W3CDTF">2021-09-02T02:22:00Z</dcterms:modified>
</cp:coreProperties>
</file>